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D" w:rsidRPr="00164815" w:rsidRDefault="000B4AED" w:rsidP="00570247">
      <w:pPr>
        <w:snapToGrid w:val="0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164815">
        <w:rPr>
          <w:rFonts w:ascii="標楷體" w:eastAsia="標楷體" w:hAnsi="標楷體" w:cs="標楷體" w:hint="eastAsia"/>
          <w:sz w:val="40"/>
          <w:szCs w:val="40"/>
          <w:u w:val="single"/>
        </w:rPr>
        <w:t>創業之星．選秀大賽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992"/>
        <w:gridCol w:w="992"/>
        <w:gridCol w:w="993"/>
        <w:gridCol w:w="283"/>
        <w:gridCol w:w="688"/>
        <w:gridCol w:w="971"/>
        <w:gridCol w:w="972"/>
        <w:gridCol w:w="971"/>
        <w:gridCol w:w="972"/>
      </w:tblGrid>
      <w:tr w:rsidR="000B4AED" w:rsidRPr="00A63191">
        <w:trPr>
          <w:trHeight w:val="20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公司資料</w:t>
            </w:r>
          </w:p>
        </w:tc>
      </w:tr>
      <w:tr w:rsidR="000B4AED" w:rsidRPr="00A63191">
        <w:trPr>
          <w:trHeight w:val="634"/>
          <w:jc w:val="center"/>
        </w:trPr>
        <w:tc>
          <w:tcPr>
            <w:tcW w:w="4314" w:type="dxa"/>
            <w:gridSpan w:val="5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公司名稱：</w:t>
            </w:r>
          </w:p>
        </w:tc>
        <w:tc>
          <w:tcPr>
            <w:tcW w:w="4574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創業項目：</w:t>
            </w:r>
            <w:bookmarkStart w:id="0" w:name="_GoBack"/>
            <w:bookmarkEnd w:id="0"/>
          </w:p>
        </w:tc>
      </w:tr>
      <w:tr w:rsidR="000B4AED" w:rsidRPr="00A63191">
        <w:trPr>
          <w:trHeight w:val="402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10737B">
            <w:pPr>
              <w:pStyle w:val="NoSpacing"/>
              <w:rPr>
                <w:rFonts w:ascii="微軟正黑體" w:eastAsia="微軟正黑體" w:hAnsi="微軟正黑體" w:cs="Times New Roman"/>
                <w:color w:val="1B1E24"/>
                <w:kern w:val="0"/>
              </w:rPr>
            </w:pPr>
            <w:r w:rsidRPr="00A63191">
              <w:rPr>
                <w:rFonts w:ascii="標楷體" w:eastAsia="標楷體" w:hAnsi="標楷體" w:cs="標楷體" w:hint="eastAsia"/>
              </w:rPr>
              <w:t>創業類別：□智慧裝置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□物聯網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□金融科技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□生技、醫療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□綠能、環保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□其他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當日出席人數：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簡報人姓名</w:t>
            </w:r>
            <w:r w:rsidRPr="00A63191">
              <w:rPr>
                <w:rFonts w:ascii="標楷體" w:eastAsia="標楷體" w:hAnsi="標楷體" w:cs="標楷體"/>
              </w:rPr>
              <w:t>(</w:t>
            </w:r>
            <w:r w:rsidRPr="00A63191">
              <w:rPr>
                <w:rFonts w:ascii="標楷體" w:eastAsia="標楷體" w:hAnsi="標楷體" w:cs="標楷體" w:hint="eastAsia"/>
              </w:rPr>
              <w:t>含職銜</w:t>
            </w:r>
            <w:r w:rsidRPr="00A63191">
              <w:rPr>
                <w:rFonts w:ascii="標楷體" w:eastAsia="標楷體" w:hAnsi="標楷體" w:cs="標楷體"/>
              </w:rPr>
              <w:t>)</w:t>
            </w:r>
            <w:r w:rsidRPr="00A63191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連絡電話：</w:t>
            </w:r>
          </w:p>
        </w:tc>
      </w:tr>
      <w:tr w:rsidR="000B4AED" w:rsidRPr="00A63191">
        <w:trPr>
          <w:trHeight w:val="360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  <w:color w:val="FFFFFF"/>
              </w:rPr>
            </w:pPr>
            <w:r w:rsidRPr="00A63191">
              <w:rPr>
                <w:rFonts w:ascii="標楷體" w:eastAsia="標楷體" w:hAnsi="標楷體" w:cs="標楷體" w:hint="eastAsia"/>
              </w:rPr>
              <w:t>評分項目</w:t>
            </w:r>
          </w:p>
        </w:tc>
      </w:tr>
      <w:tr w:rsidR="000B4AED" w:rsidRPr="00A63191">
        <w:trPr>
          <w:trHeight w:val="4337"/>
          <w:jc w:val="center"/>
        </w:trPr>
        <w:tc>
          <w:tcPr>
            <w:tcW w:w="888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AED" w:rsidRPr="00A63191" w:rsidRDefault="000B4AED" w:rsidP="00A63191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創業項目</w:t>
            </w:r>
            <w:r w:rsidRPr="00A63191">
              <w:rPr>
                <w:rFonts w:ascii="標楷體" w:eastAsia="標楷體" w:hAnsi="標楷體" w:cs="標楷體"/>
              </w:rPr>
              <w:t>(</w:t>
            </w:r>
            <w:r w:rsidRPr="00A63191">
              <w:rPr>
                <w:rFonts w:ascii="標楷體" w:eastAsia="標楷體" w:hAnsi="標楷體" w:cs="標楷體" w:hint="eastAsia"/>
              </w:rPr>
              <w:t>商品、服務</w:t>
            </w:r>
            <w:r w:rsidRPr="00A63191">
              <w:rPr>
                <w:rFonts w:ascii="標楷體" w:eastAsia="標楷體" w:hAnsi="標楷體" w:cs="標楷體"/>
              </w:rPr>
              <w:t>)</w:t>
            </w:r>
            <w:r w:rsidRPr="00A63191">
              <w:rPr>
                <w:rFonts w:ascii="標楷體" w:eastAsia="標楷體" w:hAnsi="標楷體" w:cs="標楷體" w:hint="eastAsia"/>
              </w:rPr>
              <w:t>專業、技術特色簡述：</w:t>
            </w:r>
            <w:r w:rsidRPr="00A63191">
              <w:rPr>
                <w:rFonts w:ascii="標楷體" w:eastAsia="標楷體" w:hAnsi="標楷體" w:cs="標楷體"/>
              </w:rPr>
              <w:t>(500</w:t>
            </w:r>
            <w:r w:rsidRPr="00A63191">
              <w:rPr>
                <w:rFonts w:ascii="標楷體" w:eastAsia="標楷體" w:hAnsi="標楷體" w:cs="標楷體" w:hint="eastAsia"/>
              </w:rPr>
              <w:t>字內</w:t>
            </w:r>
            <w:r w:rsidRPr="00A63191">
              <w:rPr>
                <w:rFonts w:ascii="標楷體" w:eastAsia="標楷體" w:hAnsi="標楷體" w:cs="標楷體"/>
              </w:rPr>
              <w:t xml:space="preserve">) </w:t>
            </w:r>
          </w:p>
          <w:p w:rsidR="000B4AED" w:rsidRPr="00A63191" w:rsidRDefault="000B4AED" w:rsidP="00A63191">
            <w:pPr>
              <w:pStyle w:val="ListParagraph"/>
              <w:snapToGrid w:val="0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B4AED" w:rsidRPr="00A63191">
        <w:trPr>
          <w:trHeight w:val="1820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4AED" w:rsidRPr="00A63191" w:rsidRDefault="000B4AED" w:rsidP="00A63191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公司營運模式簡述：</w:t>
            </w:r>
            <w:r w:rsidRPr="00A63191">
              <w:rPr>
                <w:rFonts w:ascii="標楷體" w:eastAsia="標楷體" w:hAnsi="標楷體" w:cs="標楷體"/>
              </w:rPr>
              <w:t>(300</w:t>
            </w:r>
            <w:r w:rsidRPr="00A63191">
              <w:rPr>
                <w:rFonts w:ascii="標楷體" w:eastAsia="標楷體" w:hAnsi="標楷體" w:cs="標楷體" w:hint="eastAsia"/>
              </w:rPr>
              <w:t>字內</w:t>
            </w:r>
            <w:r w:rsidRPr="00A63191">
              <w:rPr>
                <w:rFonts w:ascii="標楷體" w:eastAsia="標楷體" w:hAnsi="標楷體" w:cs="標楷體"/>
              </w:rPr>
              <w:t>)</w:t>
            </w:r>
          </w:p>
          <w:p w:rsidR="000B4AED" w:rsidRPr="00A63191" w:rsidRDefault="000B4AED" w:rsidP="00A63191">
            <w:pPr>
              <w:pStyle w:val="ListParagraph"/>
              <w:snapToGrid w:val="0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B4AED" w:rsidRPr="00A63191">
        <w:trPr>
          <w:trHeight w:val="427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 xml:space="preserve">3. </w:t>
            </w:r>
            <w:r w:rsidRPr="00A63191">
              <w:rPr>
                <w:rFonts w:ascii="標楷體" w:eastAsia="標楷體" w:hAnsi="標楷體" w:cs="標楷體" w:hint="eastAsia"/>
              </w:rPr>
              <w:t>公司財務規劃：貴公司是否經過財簽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□是：</w:t>
            </w:r>
            <w:r w:rsidRPr="00A63191">
              <w:rPr>
                <w:rFonts w:ascii="標楷體" w:eastAsia="標楷體" w:hAnsi="標楷體" w:cs="標楷體"/>
              </w:rPr>
              <w:t>____________(</w:t>
            </w:r>
            <w:r w:rsidRPr="00A63191">
              <w:rPr>
                <w:rFonts w:ascii="標楷體" w:eastAsia="標楷體" w:hAnsi="標楷體" w:cs="標楷體" w:hint="eastAsia"/>
              </w:rPr>
              <w:t>財簽單位</w:t>
            </w:r>
            <w:r w:rsidRPr="00A63191">
              <w:rPr>
                <w:rFonts w:ascii="標楷體" w:eastAsia="標楷體" w:hAnsi="標楷體" w:cs="標楷體"/>
              </w:rPr>
              <w:t xml:space="preserve">) </w:t>
            </w:r>
            <w:r w:rsidRPr="00A63191">
              <w:rPr>
                <w:rFonts w:ascii="標楷體" w:eastAsia="標楷體" w:hAnsi="標楷體" w:cs="標楷體" w:hint="eastAsia"/>
              </w:rPr>
              <w:t>□否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0B4AED" w:rsidRPr="00A63191">
        <w:trPr>
          <w:trHeight w:val="1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過去三年</w:t>
            </w:r>
            <w:r w:rsidRPr="00A63191">
              <w:rPr>
                <w:rFonts w:ascii="標楷體" w:eastAsia="標楷體" w:hAnsi="標楷體" w:cs="標楷體"/>
              </w:rPr>
              <w:t xml:space="preserve"> (</w:t>
            </w:r>
            <w:r w:rsidRPr="00A63191">
              <w:rPr>
                <w:rFonts w:ascii="標楷體" w:eastAsia="標楷體" w:hAnsi="標楷體" w:cs="標楷體" w:hint="eastAsia"/>
              </w:rPr>
              <w:t>若無免填</w:t>
            </w:r>
            <w:r w:rsidRPr="00A6319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857" w:type="dxa"/>
            <w:gridSpan w:val="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未來五年預估</w:t>
            </w:r>
          </w:p>
        </w:tc>
      </w:tr>
      <w:tr w:rsidR="000B4AED" w:rsidRPr="00A63191">
        <w:trPr>
          <w:trHeight w:val="307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107</w:t>
            </w: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108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109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110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111</w:t>
            </w: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/>
              </w:rPr>
              <w:t>112</w:t>
            </w:r>
          </w:p>
        </w:tc>
      </w:tr>
      <w:tr w:rsidR="000B4AED" w:rsidRPr="00A63191">
        <w:trPr>
          <w:trHeight w:val="542"/>
          <w:jc w:val="center"/>
        </w:trPr>
        <w:tc>
          <w:tcPr>
            <w:tcW w:w="10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營收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AED" w:rsidRPr="00A63191">
        <w:trPr>
          <w:trHeight w:val="565"/>
          <w:jc w:val="center"/>
        </w:trPr>
        <w:tc>
          <w:tcPr>
            <w:tcW w:w="10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毛利率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AED" w:rsidRPr="00A63191">
        <w:trPr>
          <w:trHeight w:val="701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淨利率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AED" w:rsidRPr="00A63191">
        <w:trPr>
          <w:trHeight w:val="1585"/>
          <w:jc w:val="center"/>
        </w:trPr>
        <w:tc>
          <w:tcPr>
            <w:tcW w:w="88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AED" w:rsidRPr="00A63191" w:rsidRDefault="000B4AED" w:rsidP="00A631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/>
              </w:rPr>
              <w:t xml:space="preserve">4. </w:t>
            </w:r>
            <w:r w:rsidRPr="00A63191">
              <w:rPr>
                <w:rFonts w:ascii="標楷體" w:eastAsia="標楷體" w:hAnsi="標楷體" w:cs="標楷體" w:hint="eastAsia"/>
              </w:rPr>
              <w:t>具體特殊認證或優良事蹟：</w:t>
            </w:r>
          </w:p>
          <w:p w:rsidR="000B4AED" w:rsidRPr="00A63191" w:rsidRDefault="000B4AED" w:rsidP="00A6319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0B4AED" w:rsidRPr="004F7740" w:rsidRDefault="000B4AED" w:rsidP="00355D94">
      <w:pPr>
        <w:rPr>
          <w:sz w:val="2"/>
          <w:szCs w:val="2"/>
        </w:rPr>
      </w:pPr>
    </w:p>
    <w:sectPr w:rsidR="000B4AED" w:rsidRPr="004F7740" w:rsidSect="00B50E2D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ED" w:rsidRDefault="000B4AED" w:rsidP="009C7A80">
      <w:r>
        <w:separator/>
      </w:r>
    </w:p>
  </w:endnote>
  <w:endnote w:type="continuationSeparator" w:id="0">
    <w:p w:rsidR="000B4AED" w:rsidRDefault="000B4AED" w:rsidP="009C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ED" w:rsidRDefault="000B4AED" w:rsidP="009C7A80">
      <w:r>
        <w:separator/>
      </w:r>
    </w:p>
  </w:footnote>
  <w:footnote w:type="continuationSeparator" w:id="0">
    <w:p w:rsidR="000B4AED" w:rsidRDefault="000B4AED" w:rsidP="009C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345"/>
    <w:multiLevelType w:val="multilevel"/>
    <w:tmpl w:val="EF0C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770C7"/>
    <w:multiLevelType w:val="hybridMultilevel"/>
    <w:tmpl w:val="8892DFD4"/>
    <w:lvl w:ilvl="0" w:tplc="0450D5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86"/>
    <w:rsid w:val="00005D71"/>
    <w:rsid w:val="00023BB4"/>
    <w:rsid w:val="00043968"/>
    <w:rsid w:val="0004563B"/>
    <w:rsid w:val="00047509"/>
    <w:rsid w:val="000815F3"/>
    <w:rsid w:val="000B3988"/>
    <w:rsid w:val="000B4AED"/>
    <w:rsid w:val="000D1163"/>
    <w:rsid w:val="000D45C2"/>
    <w:rsid w:val="000E3176"/>
    <w:rsid w:val="001021D6"/>
    <w:rsid w:val="0010737B"/>
    <w:rsid w:val="00126E32"/>
    <w:rsid w:val="00152091"/>
    <w:rsid w:val="00164815"/>
    <w:rsid w:val="001C488F"/>
    <w:rsid w:val="001D43A1"/>
    <w:rsid w:val="001E5BFE"/>
    <w:rsid w:val="00207173"/>
    <w:rsid w:val="00222971"/>
    <w:rsid w:val="00232CAA"/>
    <w:rsid w:val="0028350C"/>
    <w:rsid w:val="002C7BD6"/>
    <w:rsid w:val="002F25CA"/>
    <w:rsid w:val="00302AEE"/>
    <w:rsid w:val="00347E6A"/>
    <w:rsid w:val="00355D94"/>
    <w:rsid w:val="00380588"/>
    <w:rsid w:val="00383223"/>
    <w:rsid w:val="003B0F0F"/>
    <w:rsid w:val="003B119A"/>
    <w:rsid w:val="003E79A5"/>
    <w:rsid w:val="003F71E6"/>
    <w:rsid w:val="004042C3"/>
    <w:rsid w:val="00421773"/>
    <w:rsid w:val="004278CA"/>
    <w:rsid w:val="00430154"/>
    <w:rsid w:val="00447927"/>
    <w:rsid w:val="00497F10"/>
    <w:rsid w:val="004B1662"/>
    <w:rsid w:val="004C5245"/>
    <w:rsid w:val="004F2104"/>
    <w:rsid w:val="004F7740"/>
    <w:rsid w:val="00510C59"/>
    <w:rsid w:val="00524FA4"/>
    <w:rsid w:val="00545598"/>
    <w:rsid w:val="005539BD"/>
    <w:rsid w:val="00570247"/>
    <w:rsid w:val="00573C63"/>
    <w:rsid w:val="00585BF4"/>
    <w:rsid w:val="005D1EC5"/>
    <w:rsid w:val="005D3D2F"/>
    <w:rsid w:val="005F6F4F"/>
    <w:rsid w:val="0060587E"/>
    <w:rsid w:val="0063594E"/>
    <w:rsid w:val="00665D99"/>
    <w:rsid w:val="00670363"/>
    <w:rsid w:val="006C676A"/>
    <w:rsid w:val="006D5C5A"/>
    <w:rsid w:val="006E1993"/>
    <w:rsid w:val="0072389F"/>
    <w:rsid w:val="00744DF3"/>
    <w:rsid w:val="00763F8E"/>
    <w:rsid w:val="0078388E"/>
    <w:rsid w:val="00795A86"/>
    <w:rsid w:val="007C4CB6"/>
    <w:rsid w:val="00802165"/>
    <w:rsid w:val="00841E38"/>
    <w:rsid w:val="00855565"/>
    <w:rsid w:val="00866102"/>
    <w:rsid w:val="00874479"/>
    <w:rsid w:val="00883B04"/>
    <w:rsid w:val="008C2D28"/>
    <w:rsid w:val="008C3DB8"/>
    <w:rsid w:val="008E5F08"/>
    <w:rsid w:val="0090017B"/>
    <w:rsid w:val="00920051"/>
    <w:rsid w:val="00994B97"/>
    <w:rsid w:val="009C7648"/>
    <w:rsid w:val="009C7A80"/>
    <w:rsid w:val="009F2B17"/>
    <w:rsid w:val="00A20E48"/>
    <w:rsid w:val="00A31C02"/>
    <w:rsid w:val="00A63191"/>
    <w:rsid w:val="00AC5F88"/>
    <w:rsid w:val="00B50E2D"/>
    <w:rsid w:val="00B81824"/>
    <w:rsid w:val="00BD1B3D"/>
    <w:rsid w:val="00C066D3"/>
    <w:rsid w:val="00C43FEC"/>
    <w:rsid w:val="00C6286A"/>
    <w:rsid w:val="00CB1049"/>
    <w:rsid w:val="00CB10B0"/>
    <w:rsid w:val="00CB197D"/>
    <w:rsid w:val="00CC484B"/>
    <w:rsid w:val="00CD50B5"/>
    <w:rsid w:val="00D2237B"/>
    <w:rsid w:val="00D91C5E"/>
    <w:rsid w:val="00D94DC7"/>
    <w:rsid w:val="00DC127B"/>
    <w:rsid w:val="00E21068"/>
    <w:rsid w:val="00EB0554"/>
    <w:rsid w:val="00EC64E3"/>
    <w:rsid w:val="00EF3E1A"/>
    <w:rsid w:val="00F433A9"/>
    <w:rsid w:val="00F47345"/>
    <w:rsid w:val="00F65557"/>
    <w:rsid w:val="00F660EA"/>
    <w:rsid w:val="00F67BD0"/>
    <w:rsid w:val="00F728D7"/>
    <w:rsid w:val="00FC0404"/>
    <w:rsid w:val="00FE093F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57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A8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A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A8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70247"/>
    <w:pPr>
      <w:widowControl w:val="0"/>
      <w:ind w:leftChars="200" w:left="480"/>
    </w:pPr>
    <w:rPr>
      <w:rFonts w:ascii="Calibri" w:hAnsi="Calibri" w:cs="Calibri"/>
      <w:kern w:val="2"/>
    </w:rPr>
  </w:style>
  <w:style w:type="paragraph" w:styleId="NoSpacing">
    <w:name w:val="No Spacing"/>
    <w:uiPriority w:val="99"/>
    <w:qFormat/>
    <w:rsid w:val="00152091"/>
    <w:pPr>
      <w:widowControl w:val="0"/>
    </w:pPr>
    <w:rPr>
      <w:rFonts w:cs="Calibri"/>
      <w:szCs w:val="24"/>
    </w:rPr>
  </w:style>
  <w:style w:type="character" w:styleId="Hyperlink">
    <w:name w:val="Hyperlink"/>
    <w:basedOn w:val="DefaultParagraphFont"/>
    <w:uiPriority w:val="99"/>
    <w:rsid w:val="00B50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350C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C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創業之星</dc:title>
  <dc:subject/>
  <dc:creator>李心毅</dc:creator>
  <cp:keywords/>
  <dc:description/>
  <cp:lastModifiedBy>聯合報</cp:lastModifiedBy>
  <cp:revision>2</cp:revision>
  <cp:lastPrinted>2017-03-23T12:14:00Z</cp:lastPrinted>
  <dcterms:created xsi:type="dcterms:W3CDTF">2019-01-11T07:34:00Z</dcterms:created>
  <dcterms:modified xsi:type="dcterms:W3CDTF">2019-01-11T07:34:00Z</dcterms:modified>
</cp:coreProperties>
</file>